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1AF61B">
      <w:pPr>
        <w:pStyle w:val="4"/>
        <w:jc w:val="center"/>
      </w:pPr>
      <w:bookmarkStart w:id="0" w:name="_GoBack"/>
      <w:bookmarkEnd w:id="0"/>
      <w:r>
        <w:rPr>
          <w:sz w:val="28"/>
          <w:szCs w:val="28"/>
          <w:shd w:val="clear" w:color="auto" w:fill="FFFFFF"/>
        </w:rPr>
        <w:t xml:space="preserve">                                        Дом русского зарубежья имени Александра Солженицына</w:t>
      </w:r>
    </w:p>
    <w:p w14:paraId="115A5A30">
      <w:pPr>
        <w:pStyle w:val="4"/>
        <w:jc w:val="center"/>
      </w:pPr>
      <w:r>
        <w:rPr>
          <w:sz w:val="28"/>
          <w:szCs w:val="28"/>
        </w:rPr>
        <w:t>при участии</w:t>
      </w:r>
    </w:p>
    <w:p w14:paraId="2B29673F">
      <w:pPr>
        <w:pStyle w:val="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Министерства иностранных дел Российской Федерации </w:t>
      </w:r>
    </w:p>
    <w:p w14:paraId="70289210">
      <w:pPr>
        <w:pStyle w:val="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Федерального агентства РОССОТРУДНИЧЕСТВО </w:t>
      </w:r>
    </w:p>
    <w:p w14:paraId="773CA2BE">
      <w:pPr>
        <w:pStyle w:val="4"/>
        <w:jc w:val="center"/>
        <w:rPr>
          <w:sz w:val="28"/>
          <w:szCs w:val="28"/>
        </w:rPr>
      </w:pPr>
      <w:r>
        <w:rPr>
          <w:sz w:val="28"/>
          <w:szCs w:val="28"/>
        </w:rPr>
        <w:t>Российского исторического общества</w:t>
      </w:r>
      <w:r>
        <w:rPr>
          <w:sz w:val="28"/>
          <w:szCs w:val="28"/>
        </w:rPr>
        <w:br w:type="textWrapping"/>
      </w:r>
    </w:p>
    <w:p w14:paraId="1AFFBAA8">
      <w:pPr>
        <w:pStyle w:val="4"/>
        <w:jc w:val="center"/>
        <w:rPr>
          <w:sz w:val="28"/>
          <w:szCs w:val="28"/>
        </w:rPr>
      </w:pPr>
      <w:r>
        <w:rPr>
          <w:sz w:val="28"/>
          <w:szCs w:val="28"/>
        </w:rPr>
        <w:t>и поддержке</w:t>
      </w:r>
      <w:r>
        <w:rPr>
          <w:sz w:val="28"/>
          <w:szCs w:val="28"/>
        </w:rPr>
        <w:br w:type="textWrapping"/>
      </w:r>
    </w:p>
    <w:p w14:paraId="6F46B3C1">
      <w:pPr>
        <w:pStyle w:val="4"/>
        <w:jc w:val="center"/>
      </w:pPr>
      <w:r>
        <w:rPr>
          <w:sz w:val="28"/>
          <w:szCs w:val="28"/>
        </w:rPr>
        <w:t>Департамента культуры города Москвы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Фонда наследия русского зарубежья</w:t>
      </w:r>
    </w:p>
    <w:p w14:paraId="02A977DB">
      <w:pPr>
        <w:pStyle w:val="4"/>
        <w:jc w:val="center"/>
      </w:pPr>
      <w:r>
        <w:rPr>
          <w:sz w:val="28"/>
          <w:szCs w:val="28"/>
        </w:rPr>
        <w:t>Международная научно-просветительская конференция</w:t>
      </w:r>
    </w:p>
    <w:p w14:paraId="4F4F54AA">
      <w:pPr>
        <w:pStyle w:val="4"/>
        <w:jc w:val="center"/>
        <w:rPr>
          <w:color w:val="BF0000"/>
          <w:sz w:val="28"/>
          <w:szCs w:val="28"/>
        </w:rPr>
      </w:pPr>
      <w:r>
        <w:rPr>
          <w:color w:val="BF0000"/>
          <w:sz w:val="32"/>
          <w:szCs w:val="32"/>
        </w:rPr>
        <w:t>«НЕКРОПОЛИ РУССКОГО ЗАРУБЕЖЬЯ: ИСТОРИЯ, КУЛЬТУРА, ПАМЯТЬ»</w:t>
      </w:r>
      <w:r>
        <w:rPr>
          <w:color w:val="BF0000"/>
          <w:sz w:val="32"/>
          <w:szCs w:val="32"/>
        </w:rPr>
        <w:br w:type="textWrapping"/>
      </w:r>
    </w:p>
    <w:p w14:paraId="6015BC4A">
      <w:pPr>
        <w:pStyle w:val="4"/>
        <w:jc w:val="center"/>
        <w:rPr>
          <w:color w:val="BF0000"/>
          <w:sz w:val="28"/>
          <w:szCs w:val="28"/>
        </w:rPr>
      </w:pPr>
      <w:r>
        <w:rPr>
          <w:color w:val="BF0000"/>
          <w:sz w:val="28"/>
          <w:szCs w:val="28"/>
        </w:rPr>
        <w:t>1-2 октября 2026 года</w:t>
      </w:r>
    </w:p>
    <w:p w14:paraId="2BF604AE">
      <w:pPr>
        <w:pStyle w:val="4"/>
        <w:jc w:val="center"/>
        <w:rPr>
          <w:color w:val="BF0000"/>
          <w:sz w:val="28"/>
          <w:szCs w:val="28"/>
        </w:rPr>
      </w:pPr>
    </w:p>
    <w:p w14:paraId="2B565BF2">
      <w:pPr>
        <w:pStyle w:val="4"/>
        <w:jc w:val="center"/>
        <w:rPr>
          <w:color w:val="BF0000"/>
          <w:sz w:val="28"/>
          <w:szCs w:val="28"/>
        </w:rPr>
      </w:pPr>
      <w:r>
        <w:rPr>
          <w:color w:val="BF0000"/>
          <w:sz w:val="28"/>
          <w:szCs w:val="28"/>
        </w:rPr>
        <w:t>ПРЕДВАРИТЕЛЬНАЯ ПРОГРАММА</w:t>
      </w:r>
    </w:p>
    <w:p w14:paraId="682EBF7C">
      <w:pPr>
        <w:pStyle w:val="4"/>
        <w:jc w:val="center"/>
        <w:rPr>
          <w:color w:val="BF0000"/>
          <w:sz w:val="28"/>
          <w:szCs w:val="28"/>
        </w:rPr>
      </w:pPr>
    </w:p>
    <w:p w14:paraId="4409611C">
      <w:pPr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1 ОКТЯБРЯ</w:t>
      </w:r>
    </w:p>
    <w:p w14:paraId="1D475495">
      <w:pPr>
        <w:rPr>
          <w:rFonts w:ascii="Times New Roman" w:hAnsi="Times New Roman" w:cs="Times New Roman"/>
          <w:b/>
          <w:bCs/>
        </w:rPr>
      </w:pPr>
    </w:p>
    <w:p w14:paraId="46B71E1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10.30 Регистрация</w:t>
      </w:r>
    </w:p>
    <w:p w14:paraId="4EF3725F">
      <w:pPr>
        <w:rPr>
          <w:rFonts w:ascii="Times New Roman" w:hAnsi="Times New Roman" w:cs="Times New Roman"/>
          <w:b/>
          <w:bCs/>
        </w:rPr>
      </w:pPr>
    </w:p>
    <w:p w14:paraId="09232E2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11.00 Открытие конференции</w:t>
      </w:r>
    </w:p>
    <w:p w14:paraId="5AA34DB0">
      <w:pPr>
        <w:rPr>
          <w:rFonts w:ascii="Times New Roman" w:hAnsi="Times New Roman" w:cs="Times New Roman"/>
        </w:rPr>
      </w:pPr>
    </w:p>
    <w:p w14:paraId="7046BC31">
      <w:pPr>
        <w:rPr>
          <w:rFonts w:ascii="Times New Roman" w:hAnsi="Times New Roman" w:cs="Times New Roman"/>
        </w:rPr>
      </w:pPr>
    </w:p>
    <w:p w14:paraId="2C2385E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11.00-12.00 ПРИВЕТСТВЕННЫЕ ВЫСТУПЛЕНИЯ</w:t>
      </w:r>
    </w:p>
    <w:p w14:paraId="49FB8698">
      <w:pPr>
        <w:rPr>
          <w:rFonts w:ascii="Times New Roman" w:hAnsi="Times New Roman" w:cs="Times New Roman"/>
        </w:rPr>
      </w:pPr>
    </w:p>
    <w:p w14:paraId="47CE9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12.00 – 13.30 ПЛЕНАРНОЕ ЗАСЕДАНИЕ</w:t>
      </w:r>
    </w:p>
    <w:p w14:paraId="2476C61A">
      <w:pPr>
        <w:rPr>
          <w:rFonts w:ascii="Times New Roman" w:hAnsi="Times New Roman" w:cs="Times New Roman"/>
        </w:rPr>
      </w:pPr>
    </w:p>
    <w:p w14:paraId="28009085">
      <w:pPr>
        <w:pStyle w:val="4"/>
        <w:spacing w:before="0" w:beforeAutospacing="0" w:after="0" w:afterAutospacing="0"/>
      </w:pPr>
      <w:r>
        <w:t>Емельянов Андрей Андреевич, Россотрудничество, Москва, Россия</w:t>
      </w:r>
    </w:p>
    <w:p w14:paraId="445A00BC">
      <w:pPr>
        <w:pStyle w:val="6"/>
        <w:spacing w:before="0" w:beforeAutospacing="0" w:after="0" w:afterAutospacing="0"/>
        <w:rPr>
          <w:b/>
          <w:bCs/>
        </w:rPr>
      </w:pPr>
      <w:r>
        <w:rPr>
          <w:b/>
          <w:bCs/>
        </w:rPr>
        <w:t>Историко-мемориальная деятельность Россотрудничества как часть государственной политики памяти</w:t>
      </w:r>
    </w:p>
    <w:p w14:paraId="0A1C1A39">
      <w:pPr>
        <w:pStyle w:val="6"/>
        <w:spacing w:before="0" w:beforeAutospacing="0" w:after="0" w:afterAutospacing="0"/>
        <w:rPr>
          <w:color w:val="000000"/>
        </w:rPr>
      </w:pPr>
    </w:p>
    <w:p w14:paraId="71567E8E">
      <w:pPr>
        <w:pStyle w:val="6"/>
        <w:spacing w:before="0" w:beforeAutospacing="0" w:after="0" w:afterAutospacing="0"/>
        <w:rPr>
          <w:color w:val="000000"/>
        </w:rPr>
      </w:pPr>
      <w:r>
        <w:rPr>
          <w:color w:val="000000"/>
        </w:rPr>
        <w:t>Кляус Владимир Леонидович</w:t>
      </w:r>
    </w:p>
    <w:p w14:paraId="7CE3E597">
      <w:pPr>
        <w:pStyle w:val="6"/>
        <w:spacing w:before="0" w:beforeAutospacing="0" w:after="0" w:afterAutospacing="0"/>
      </w:pPr>
      <w:r>
        <w:rPr>
          <w:color w:val="000000"/>
        </w:rPr>
        <w:t>Доктор филологических наук, Институт славяноведения РАН</w:t>
      </w:r>
      <w:r>
        <w:t>, Москва, Россия</w:t>
      </w:r>
    </w:p>
    <w:p w14:paraId="0BDB7E9B">
      <w:pPr>
        <w:pStyle w:val="4"/>
        <w:spacing w:before="0" w:beforeAutospacing="0" w:after="0" w:afterAutospacing="0"/>
        <w:rPr>
          <w:b/>
          <w:bCs/>
        </w:rPr>
      </w:pPr>
      <w:r>
        <w:rPr>
          <w:b/>
          <w:bCs/>
          <w:color w:val="000000"/>
        </w:rPr>
        <w:t>Русские захоронения в Монголии: история и современное состояние</w:t>
      </w:r>
    </w:p>
    <w:p w14:paraId="686A366F">
      <w:pPr>
        <w:rPr>
          <w:rFonts w:ascii="Times New Roman" w:hAnsi="Times New Roman" w:cs="Times New Roman"/>
        </w:rPr>
      </w:pPr>
    </w:p>
    <w:p w14:paraId="5E2273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Апраксина Елизавета Владимировна, независимый исследователь, Бельгия-Россия</w:t>
      </w:r>
    </w:p>
    <w:p w14:paraId="5A72E1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Фамильный некрополь соотечественника в Европе: Апраксины, Барятинские и др.</w:t>
      </w:r>
    </w:p>
    <w:p w14:paraId="15B8FE40">
      <w:pPr>
        <w:rPr>
          <w:rFonts w:ascii="Times New Roman" w:hAnsi="Times New Roman" w:cs="Times New Roman"/>
        </w:rPr>
      </w:pPr>
    </w:p>
    <w:p w14:paraId="73E2C6F4">
      <w:pPr>
        <w:pStyle w:val="4"/>
        <w:spacing w:before="0" w:beforeAutospacing="0" w:after="0" w:afterAutospacing="0"/>
      </w:pPr>
      <w:r>
        <w:t>Сорокина Марина Юрьевна, кандидат исторических наук, Дом русского зарубежья имени Александра Солженицына, Москва, Россия</w:t>
      </w:r>
    </w:p>
    <w:p w14:paraId="0E27AD35">
      <w:pPr>
        <w:pStyle w:val="4"/>
        <w:spacing w:before="0" w:beforeAutospacing="0" w:after="120" w:afterAutospacing="0"/>
        <w:jc w:val="both"/>
        <w:rPr>
          <w:b/>
          <w:bCs/>
        </w:rPr>
      </w:pPr>
      <w:r>
        <w:rPr>
          <w:rStyle w:val="28"/>
          <w:b/>
          <w:bCs/>
        </w:rPr>
        <w:t xml:space="preserve">Некрополи русского зарубежья: наследие, которое мы не должны потерять, </w:t>
      </w:r>
      <w:r>
        <w:rPr>
          <w:b/>
          <w:bCs/>
        </w:rPr>
        <w:t>–</w:t>
      </w:r>
      <w:r>
        <w:rPr>
          <w:rStyle w:val="28"/>
          <w:b/>
          <w:bCs/>
        </w:rPr>
        <w:t xml:space="preserve"> достижения и вызовы</w:t>
      </w:r>
    </w:p>
    <w:p w14:paraId="049081A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13.30 - 14.00  </w:t>
      </w:r>
      <w:r>
        <w:rPr>
          <w:rFonts w:ascii="Times New Roman" w:hAnsi="Times New Roman" w:cs="Times New Roman"/>
          <w:b/>
          <w:bCs/>
          <w:lang w:eastAsia="ru-RU"/>
        </w:rPr>
        <w:drawing>
          <wp:inline distT="0" distB="0" distL="0" distR="0">
            <wp:extent cx="381000" cy="370205"/>
            <wp:effectExtent l="0" t="0" r="0" b="0"/>
            <wp:docPr id="1" name="Рисунок 1" descr="C:\Users\krivova\Desktop\Coffee-cup-icon-by-LeisureProjects-580x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krivova\Desktop\Coffee-cup-icon-by-LeisureProjects-580x3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092" cy="38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>Перерыв на кофе</w:t>
      </w:r>
    </w:p>
    <w:p w14:paraId="125678E9">
      <w:pPr>
        <w:rPr>
          <w:rFonts w:ascii="Times New Roman" w:hAnsi="Times New Roman" w:cs="Times New Roman"/>
          <w:b/>
          <w:bCs/>
          <w:color w:val="0070C0"/>
        </w:rPr>
      </w:pPr>
    </w:p>
    <w:p w14:paraId="16B65B94">
      <w:pPr>
        <w:rPr>
          <w:rFonts w:ascii="Times New Roman" w:hAnsi="Times New Roman" w:cs="Times New Roman"/>
        </w:rPr>
      </w:pPr>
    </w:p>
    <w:p w14:paraId="67C3A0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14.00 – 15.30 СЕКЦИЯ</w:t>
      </w:r>
    </w:p>
    <w:p w14:paraId="6521C28D">
      <w:pPr>
        <w:rPr>
          <w:rFonts w:ascii="Times New Roman" w:hAnsi="Times New Roman" w:cs="Times New Roman"/>
          <w:b/>
          <w:bCs/>
        </w:rPr>
      </w:pPr>
    </w:p>
    <w:p w14:paraId="186CED5C">
      <w:pPr>
        <w:pStyle w:val="6"/>
        <w:spacing w:before="0" w:beforeAutospacing="0" w:after="0" w:afterAutospacing="0"/>
      </w:pPr>
      <w:r>
        <w:t xml:space="preserve">Шилов Денис Николаевич, </w:t>
      </w:r>
      <w:r>
        <w:rPr>
          <w:rStyle w:val="17"/>
          <w:color w:val="000000"/>
        </w:rPr>
        <w:t>кандидат исторических наук,</w:t>
      </w:r>
      <w:r>
        <w:rPr>
          <w:color w:val="000000"/>
        </w:rPr>
        <w:t xml:space="preserve"> Российская национальная библиотека,</w:t>
      </w:r>
      <w:r>
        <w:t xml:space="preserve"> Санкт-Петербург, Россия</w:t>
      </w:r>
    </w:p>
    <w:p w14:paraId="5D91301B">
      <w:pPr>
        <w:pStyle w:val="6"/>
        <w:spacing w:before="0" w:beforeAutospacing="0" w:after="0" w:afterAutospacing="0"/>
        <w:rPr>
          <w:b/>
          <w:bCs/>
        </w:rPr>
      </w:pPr>
      <w:r>
        <w:rPr>
          <w:b/>
          <w:bCs/>
          <w:color w:val="000000"/>
        </w:rPr>
        <w:t>Справочные издания о русском зарубежном некрополе в XXI в. (обзор)</w:t>
      </w:r>
    </w:p>
    <w:p w14:paraId="5E281BF5">
      <w:pPr>
        <w:rPr>
          <w:rFonts w:ascii="Times New Roman" w:hAnsi="Times New Roman" w:cs="Times New Roman"/>
          <w:b/>
          <w:bCs/>
        </w:rPr>
      </w:pPr>
    </w:p>
    <w:p w14:paraId="7F8FCB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Компаниец Оксана Владимировна, Комитет по уходу и присмотру за православными могилами в Сент-Женевьев-де-Буа, Франция</w:t>
      </w:r>
    </w:p>
    <w:p w14:paraId="32393DE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История возникновения и функционирования Русского кладбища в Сент-Женевьев-де-Буа с 1927 до современности</w:t>
      </w:r>
    </w:p>
    <w:p w14:paraId="2AEDC423">
      <w:pPr>
        <w:rPr>
          <w:rFonts w:ascii="Times New Roman" w:hAnsi="Times New Roman" w:cs="Times New Roman"/>
        </w:rPr>
      </w:pPr>
    </w:p>
    <w:p w14:paraId="3CF218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Талалай Михаил Григорьевич, кандидат исторических наук, Международный научно-исследовательский центр им. П. Муратова, Италия</w:t>
      </w:r>
    </w:p>
    <w:p w14:paraId="44C4D2F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Российский некрополь в Италии: православное погребение в католической стране </w:t>
      </w:r>
      <w:r>
        <w:rPr>
          <w:rFonts w:ascii="Times New Roman" w:hAnsi="Times New Roman" w:cs="Times New Roman"/>
        </w:rPr>
        <w:t>(Онлайн)</w:t>
      </w:r>
    </w:p>
    <w:p w14:paraId="755DA2B3">
      <w:pPr>
        <w:rPr>
          <w:rFonts w:ascii="Times New Roman" w:hAnsi="Times New Roman" w:cs="Times New Roman"/>
        </w:rPr>
      </w:pPr>
    </w:p>
    <w:p w14:paraId="75A475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Свиридов Андрей Евгеньевич, Новосибирск, Россия</w:t>
      </w:r>
    </w:p>
    <w:p w14:paraId="7322E2A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Ген культурной памяти: новосибирская модель сохранения и возвращения наследия русского зарубежья</w:t>
      </w:r>
    </w:p>
    <w:p w14:paraId="689111DB">
      <w:pPr>
        <w:rPr>
          <w:rFonts w:ascii="Times New Roman" w:hAnsi="Times New Roman" w:cs="Times New Roman"/>
          <w:b/>
          <w:bCs/>
        </w:rPr>
      </w:pPr>
    </w:p>
    <w:p w14:paraId="0D8AED13">
      <w:pPr>
        <w:rPr>
          <w:rFonts w:ascii="Times New Roman" w:hAnsi="Times New Roman" w:cs="Times New Roman"/>
        </w:rPr>
      </w:pPr>
    </w:p>
    <w:p w14:paraId="558E6B9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14.00 – 15.30 СЕКЦИЯ</w:t>
      </w:r>
    </w:p>
    <w:p w14:paraId="602A67CE">
      <w:pPr>
        <w:pStyle w:val="4"/>
        <w:spacing w:before="0" w:beforeAutospacing="0" w:after="0" w:afterAutospacing="0" w:line="360" w:lineRule="auto"/>
        <w:jc w:val="both"/>
        <w:rPr>
          <w:b/>
          <w:bCs/>
          <w:color w:val="000000"/>
        </w:rPr>
      </w:pPr>
    </w:p>
    <w:p w14:paraId="5E5DC2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Маркдорф Наталия Михайловна, </w:t>
      </w:r>
      <w:r>
        <w:rPr>
          <w:rFonts w:ascii="Times New Roman" w:hAnsi="Times New Roman" w:cs="Times New Roman"/>
        </w:rPr>
        <w:t xml:space="preserve">доктор исторических наук, профессор, Сибирский институт управления — филиал РАНХиГС при Президенте РФ, Новосибирск, </w:t>
      </w:r>
      <w:r>
        <w:rPr>
          <w:rFonts w:ascii="Times New Roman" w:hAnsi="Times New Roman" w:eastAsia="Arial Unicode MS" w:cs="Times New Roman"/>
          <w:lang w:eastAsia="ru-RU"/>
        </w:rPr>
        <w:t>Россия</w:t>
      </w:r>
    </w:p>
    <w:p w14:paraId="08BE3484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Советское законодательство о воинских захоронениях: нормативная база, проблемы реализации (1918–1991 гг.)</w:t>
      </w:r>
    </w:p>
    <w:p w14:paraId="7DF70209">
      <w:pPr>
        <w:pStyle w:val="4"/>
        <w:spacing w:before="0" w:beforeAutospacing="0" w:after="0" w:afterAutospacing="0" w:line="360" w:lineRule="auto"/>
        <w:jc w:val="both"/>
        <w:rPr>
          <w:color w:val="000000"/>
        </w:rPr>
      </w:pPr>
    </w:p>
    <w:p w14:paraId="258E1D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Ганин Андрей Владиславович, доктор исторических наук, Институт славяноведения РАН, Москва, Россия</w:t>
      </w:r>
    </w:p>
    <w:p w14:paraId="65D73A63">
      <w:pPr>
        <w:pStyle w:val="4"/>
        <w:spacing w:before="0" w:beforeAutospacing="0" w:after="0" w:afterAutospacing="0"/>
        <w:rPr>
          <w:rStyle w:val="10"/>
          <w:b/>
          <w:bCs/>
          <w:color w:val="000000"/>
        </w:rPr>
      </w:pPr>
      <w:r>
        <w:rPr>
          <w:rStyle w:val="10"/>
          <w:b/>
          <w:bCs/>
          <w:color w:val="000000"/>
        </w:rPr>
        <w:t>Некрополь отечественного Генерального штаба в эмиграции (1917-1996)</w:t>
      </w:r>
    </w:p>
    <w:p w14:paraId="2C955D34">
      <w:pPr>
        <w:rPr>
          <w:rFonts w:ascii="Times New Roman" w:hAnsi="Times New Roman" w:cs="Times New Roman"/>
          <w:b/>
          <w:bCs/>
        </w:rPr>
      </w:pPr>
    </w:p>
    <w:p w14:paraId="75ACC68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Радженович Ранка, независимый исследователь, </w:t>
      </w:r>
      <w:r>
        <w:rPr>
          <w:rStyle w:val="18"/>
          <w:rFonts w:ascii="Times New Roman" w:hAnsi="Times New Roman" w:cs="Times New Roman"/>
          <w:color w:val="000000"/>
        </w:rPr>
        <w:t>архивный</w:t>
      </w:r>
      <w:r>
        <w:rPr>
          <w:rFonts w:ascii="Times New Roman" w:hAnsi="Times New Roman" w:cs="Times New Roman"/>
          <w:color w:val="000000"/>
        </w:rPr>
        <w:t> советник,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eastAsia="sr-Latn-CS"/>
        </w:rPr>
        <w:t xml:space="preserve">Белград, Республика </w:t>
      </w:r>
      <w:r>
        <w:rPr>
          <w:rFonts w:ascii="Times New Roman" w:hAnsi="Times New Roman" w:cs="Times New Roman"/>
        </w:rPr>
        <w:t>Сербия</w:t>
      </w:r>
    </w:p>
    <w:p w14:paraId="1705F421">
      <w:pPr>
        <w:outlineLvl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Некрополи русского зарубежья в Земуне и Белграде – первые летчики югославской авиакомпании «Аэропуть»</w:t>
      </w:r>
    </w:p>
    <w:p w14:paraId="033A6BAB">
      <w:pPr>
        <w:jc w:val="both"/>
        <w:rPr>
          <w:rFonts w:ascii="Times New Roman" w:hAnsi="Times New Roman" w:cs="Times New Roman"/>
          <w:b/>
          <w:bCs/>
        </w:rPr>
      </w:pPr>
    </w:p>
    <w:p w14:paraId="627DFB4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Фирсов Роман Александрович, независимый исследователь, </w:t>
      </w:r>
      <w:r>
        <w:rPr>
          <w:rFonts w:ascii="Times New Roman" w:hAnsi="Times New Roman" w:cs="Times New Roman"/>
          <w:color w:val="000000"/>
        </w:rPr>
        <w:t xml:space="preserve">«Русский некрополь </w:t>
      </w:r>
      <w:r>
        <w:rPr>
          <w:rFonts w:ascii="Times New Roman" w:hAnsi="Times New Roman" w:cs="Times New Roman"/>
          <w:color w:val="000000"/>
          <w:lang w:val="en-US"/>
        </w:rPr>
        <w:t>UK</w:t>
      </w:r>
      <w:r>
        <w:rPr>
          <w:rFonts w:ascii="Times New Roman" w:hAnsi="Times New Roman" w:cs="Times New Roman"/>
          <w:color w:val="000000"/>
        </w:rPr>
        <w:t>»,</w:t>
      </w:r>
    </w:p>
    <w:p w14:paraId="2C779E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Лондон, Великобритания</w:t>
      </w:r>
    </w:p>
    <w:p w14:paraId="57A47272">
      <w:pPr>
        <w:rPr>
          <w:rFonts w:ascii="Times New Roman" w:hAnsi="Times New Roman" w:cs="Times New Roman"/>
          <w:b/>
          <w:bCs/>
        </w:rPr>
      </w:pPr>
      <w:r>
        <w:rPr>
          <w:rStyle w:val="9"/>
          <w:rFonts w:ascii="Times New Roman" w:hAnsi="Times New Roman" w:cs="Times New Roman"/>
          <w:b/>
          <w:bCs/>
          <w:color w:val="000000"/>
        </w:rPr>
        <w:t xml:space="preserve">Русский авиационный некрополь Великобритании </w:t>
      </w:r>
      <w:r>
        <w:rPr>
          <w:rFonts w:ascii="Times New Roman" w:hAnsi="Times New Roman" w:cs="Times New Roman"/>
        </w:rPr>
        <w:t>(Онлайн)</w:t>
      </w:r>
    </w:p>
    <w:p w14:paraId="108FE73C">
      <w:pPr>
        <w:rPr>
          <w:rFonts w:ascii="Times New Roman" w:hAnsi="Times New Roman" w:cs="Times New Roman"/>
          <w:b/>
          <w:bCs/>
        </w:rPr>
      </w:pPr>
    </w:p>
    <w:p w14:paraId="6BE708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Дыбов Сергей Владимирович, </w:t>
      </w:r>
      <w:r>
        <w:rPr>
          <w:rStyle w:val="27"/>
          <w:rFonts w:ascii="Times New Roman" w:hAnsi="Times New Roman" w:cs="Times New Roman"/>
        </w:rPr>
        <w:t>Ассоциации «Русская память/Mémoire russe», Булонь-сюр-Мер, Франция</w:t>
      </w:r>
    </w:p>
    <w:p w14:paraId="17B1564A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Десять лет Ассоциации </w:t>
      </w:r>
      <w:r>
        <w:rPr>
          <w:rStyle w:val="27"/>
          <w:rFonts w:ascii="Times New Roman" w:hAnsi="Times New Roman" w:cs="Times New Roman"/>
          <w:b/>
          <w:bCs/>
        </w:rPr>
        <w:t xml:space="preserve">«Русская память/Mémoire russe» </w:t>
      </w:r>
      <w:r>
        <w:rPr>
          <w:rFonts w:ascii="Times New Roman" w:hAnsi="Times New Roman" w:cs="Times New Roman"/>
        </w:rPr>
        <w:t>(Онлайн)</w:t>
      </w:r>
    </w:p>
    <w:p w14:paraId="74C01A0B">
      <w:pPr>
        <w:rPr>
          <w:rFonts w:ascii="Times New Roman" w:hAnsi="Times New Roman" w:cs="Times New Roman"/>
        </w:rPr>
      </w:pPr>
    </w:p>
    <w:p w14:paraId="4E1392B7">
      <w:pPr>
        <w:rPr>
          <w:rFonts w:ascii="Times New Roman" w:hAnsi="Times New Roman" w:cs="Times New Roman"/>
          <w:b/>
          <w:bCs/>
          <w:color w:val="0070C0"/>
        </w:rPr>
      </w:pPr>
    </w:p>
    <w:p w14:paraId="0465685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15.30 - 16.00  </w:t>
      </w:r>
      <w:r>
        <w:rPr>
          <w:rFonts w:ascii="Times New Roman" w:hAnsi="Times New Roman" w:cs="Times New Roman"/>
          <w:b/>
          <w:bCs/>
          <w:lang w:eastAsia="ru-RU"/>
        </w:rPr>
        <w:drawing>
          <wp:inline distT="0" distB="0" distL="0" distR="0">
            <wp:extent cx="381000" cy="370205"/>
            <wp:effectExtent l="0" t="0" r="0" b="0"/>
            <wp:docPr id="1621703384" name="Рисунок 1621703384" descr="C:\Users\krivova\Desktop\Coffee-cup-icon-by-LeisureProjects-580x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703384" name="Рисунок 1621703384" descr="C:\Users\krivova\Desktop\Coffee-cup-icon-by-LeisureProjects-580x3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092" cy="38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>Перерыв на кофе</w:t>
      </w:r>
    </w:p>
    <w:p w14:paraId="418D9EAC">
      <w:pPr>
        <w:rPr>
          <w:rFonts w:ascii="Times New Roman" w:hAnsi="Times New Roman" w:cs="Times New Roman"/>
          <w:b/>
          <w:bCs/>
        </w:rPr>
      </w:pPr>
    </w:p>
    <w:p w14:paraId="591CF02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16.00-18.00 СЕКЦИЯ</w:t>
      </w:r>
    </w:p>
    <w:p w14:paraId="322FB2B3">
      <w:pPr>
        <w:pStyle w:val="6"/>
        <w:spacing w:before="0" w:beforeAutospacing="0" w:after="160" w:afterAutospacing="0"/>
        <w:rPr>
          <w:b/>
          <w:bCs/>
        </w:rPr>
      </w:pPr>
    </w:p>
    <w:p w14:paraId="3C093135">
      <w:pPr>
        <w:pStyle w:val="6"/>
        <w:spacing w:before="0" w:beforeAutospacing="0" w:after="160" w:afterAutospacing="0"/>
        <w:rPr>
          <w:color w:val="000000"/>
        </w:rPr>
      </w:pPr>
      <w:r>
        <w:t xml:space="preserve">Ельцова Елена Николаевна, </w:t>
      </w:r>
      <w:r>
        <w:rPr>
          <w:color w:val="000000"/>
        </w:rPr>
        <w:t>кандидат филологических наук, Высший институт языков г. Туниса, Университет Карфагена, Тунисская ассоциация «Российское наследие»</w:t>
      </w:r>
    </w:p>
    <w:p w14:paraId="3B05D6F4">
      <w:pPr>
        <w:pStyle w:val="6"/>
        <w:spacing w:before="0" w:beforeAutospacing="0" w:after="160" w:afterAutospacing="0"/>
        <w:rPr>
          <w:color w:val="000000"/>
        </w:rPr>
      </w:pPr>
      <w:r>
        <w:rPr>
          <w:rStyle w:val="11"/>
          <w:b/>
          <w:bCs/>
          <w:color w:val="000000"/>
        </w:rPr>
        <w:t>Сохраняя историю: современное состояние русского некрополя в Тунисе</w:t>
      </w:r>
    </w:p>
    <w:p w14:paraId="26999B28">
      <w:pPr>
        <w:pStyle w:val="6"/>
        <w:spacing w:before="0" w:beforeAutospacing="0" w:after="0" w:afterAutospacing="0"/>
      </w:pPr>
      <w:r>
        <w:rPr>
          <w:color w:val="000000"/>
        </w:rPr>
        <w:t xml:space="preserve">Бен Рхума (Бешанова) Светлана Анатольевна, </w:t>
      </w:r>
      <w:r>
        <w:rPr>
          <w:rStyle w:val="20"/>
          <w:color w:val="000000"/>
        </w:rPr>
        <w:t>Высший институт языков Ту</w:t>
      </w:r>
      <w:r>
        <w:rPr>
          <w:color w:val="000000"/>
        </w:rPr>
        <w:t>ниса Карфагенского университета; Русский Дом в Тунисе</w:t>
      </w:r>
    </w:p>
    <w:p w14:paraId="2F19D189">
      <w:pPr>
        <w:pStyle w:val="6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Печальники русской общины Туниса: сохранение российского мемориального наследия</w:t>
      </w:r>
    </w:p>
    <w:p w14:paraId="25754DCA">
      <w:pPr>
        <w:pStyle w:val="6"/>
        <w:spacing w:before="0" w:beforeAutospacing="0" w:after="0" w:afterAutospacing="0"/>
      </w:pPr>
    </w:p>
    <w:p w14:paraId="09D61A77">
      <w:pPr>
        <w:pStyle w:val="6"/>
        <w:spacing w:before="0" w:beforeAutospacing="0" w:after="0" w:afterAutospacing="0"/>
        <w:rPr>
          <w:b/>
          <w:bCs/>
        </w:rPr>
      </w:pPr>
      <w:r>
        <w:t xml:space="preserve">Бензид Татьяна Ивановна, независимый исследователь, </w:t>
      </w:r>
      <w:r>
        <w:rPr>
          <w:rFonts w:eastAsia="Calibri"/>
        </w:rPr>
        <w:t>Координационный Совет организаций российских соотечественников, Сетиф, Алжирская Республика</w:t>
      </w:r>
    </w:p>
    <w:p w14:paraId="5D3E0CF2">
      <w:pPr>
        <w:pStyle w:val="4"/>
        <w:spacing w:before="0" w:beforeAutospacing="0" w:after="120" w:afterAutospacing="0"/>
        <w:jc w:val="both"/>
        <w:rPr>
          <w:b/>
          <w:color w:val="1D2129"/>
          <w:shd w:val="clear" w:color="auto" w:fill="FFFFFF"/>
        </w:rPr>
      </w:pPr>
      <w:r>
        <w:rPr>
          <w:b/>
          <w:color w:val="1D2129"/>
          <w:shd w:val="clear" w:color="auto" w:fill="FFFFFF"/>
        </w:rPr>
        <w:t>Русское мемориальное наследие Алжира: опыт полевых и архивных исследований</w:t>
      </w:r>
    </w:p>
    <w:p w14:paraId="6C4D0F25">
      <w:pPr>
        <w:rPr>
          <w:rFonts w:ascii="Times New Roman" w:hAnsi="Times New Roman" w:cs="Times New Roman"/>
        </w:rPr>
      </w:pPr>
    </w:p>
    <w:p w14:paraId="370FB3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отец Максим Массалитин, протоиерей, настоятель Храма Воскресения Христова, Рабат, Марокко</w:t>
      </w:r>
    </w:p>
    <w:p w14:paraId="05AD61BF">
      <w:pPr>
        <w:pStyle w:val="6"/>
        <w:spacing w:before="0" w:beforeAutospacing="0" w:after="0" w:afterAutospacing="0"/>
        <w:rPr>
          <w:b/>
          <w:bCs/>
        </w:rPr>
      </w:pPr>
      <w:r>
        <w:rPr>
          <w:b/>
          <w:bCs/>
          <w:color w:val="000000"/>
        </w:rPr>
        <w:t>Русский след в Марокко</w:t>
      </w:r>
      <w:r>
        <w:rPr>
          <w:b/>
          <w:bCs/>
        </w:rPr>
        <w:t xml:space="preserve"> </w:t>
      </w:r>
    </w:p>
    <w:p w14:paraId="5F63284C">
      <w:pPr>
        <w:pStyle w:val="6"/>
        <w:spacing w:before="0" w:beforeAutospacing="0" w:after="0" w:afterAutospacing="0"/>
      </w:pPr>
    </w:p>
    <w:p w14:paraId="3A950FF4">
      <w:pPr>
        <w:rPr>
          <w:rStyle w:val="15"/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Кашкина Елена Викторовна, </w:t>
      </w:r>
      <w:r>
        <w:rPr>
          <w:rStyle w:val="14"/>
          <w:rFonts w:ascii="Times New Roman" w:hAnsi="Times New Roman" w:cs="Times New Roman"/>
          <w:color w:val="000000"/>
        </w:rPr>
        <w:t xml:space="preserve">кандидат </w:t>
      </w:r>
      <w:r>
        <w:rPr>
          <w:rFonts w:ascii="Times New Roman" w:hAnsi="Times New Roman" w:cs="Times New Roman"/>
          <w:color w:val="000000"/>
        </w:rPr>
        <w:t xml:space="preserve">филологических наук, </w:t>
      </w:r>
      <w:r>
        <w:rPr>
          <w:rStyle w:val="15"/>
          <w:rFonts w:ascii="Times New Roman" w:hAnsi="Times New Roman" w:cs="Times New Roman"/>
          <w:color w:val="000000"/>
        </w:rPr>
        <w:t>Воронежский государственный университет</w:t>
      </w:r>
    </w:p>
    <w:p w14:paraId="7C09B9C3">
      <w:pPr>
        <w:rPr>
          <w:rFonts w:ascii="Times New Roman" w:hAnsi="Times New Roman" w:cs="Times New Roman"/>
          <w:b/>
          <w:bCs/>
          <w:color w:val="000000"/>
        </w:rPr>
      </w:pPr>
      <w:r>
        <w:rPr>
          <w:rStyle w:val="16"/>
          <w:rFonts w:ascii="Times New Roman" w:hAnsi="Times New Roman" w:cs="Times New Roman"/>
          <w:b/>
          <w:bCs/>
          <w:color w:val="000000"/>
        </w:rPr>
        <w:t xml:space="preserve">Островок русского мемориала в городе </w:t>
      </w:r>
      <w:r>
        <w:rPr>
          <w:rFonts w:ascii="Times New Roman" w:hAnsi="Times New Roman" w:cs="Times New Roman"/>
          <w:b/>
          <w:bCs/>
          <w:color w:val="000000"/>
        </w:rPr>
        <w:t>Сфаксе, Тунис (памяти Нифонтовых)</w:t>
      </w:r>
    </w:p>
    <w:p w14:paraId="0C00AC68">
      <w:pPr>
        <w:rPr>
          <w:rFonts w:ascii="Times New Roman" w:hAnsi="Times New Roman" w:cs="Times New Roman"/>
          <w:b/>
          <w:bCs/>
          <w:color w:val="000000"/>
        </w:rPr>
      </w:pPr>
    </w:p>
    <w:p w14:paraId="087466A6">
      <w:pPr>
        <w:rPr>
          <w:rStyle w:val="15"/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Черепкова Нина Михайловна,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Style w:val="14"/>
          <w:rFonts w:ascii="Times New Roman" w:hAnsi="Times New Roman" w:cs="Times New Roman"/>
          <w:color w:val="000000"/>
        </w:rPr>
        <w:t xml:space="preserve">кандидат </w:t>
      </w:r>
      <w:r>
        <w:rPr>
          <w:rFonts w:ascii="Times New Roman" w:hAnsi="Times New Roman" w:cs="Times New Roman"/>
          <w:color w:val="000000"/>
        </w:rPr>
        <w:t xml:space="preserve">филологических наук, </w:t>
      </w:r>
      <w:r>
        <w:rPr>
          <w:rStyle w:val="15"/>
          <w:rFonts w:ascii="Times New Roman" w:hAnsi="Times New Roman" w:cs="Times New Roman"/>
          <w:color w:val="000000"/>
        </w:rPr>
        <w:t>Воронежский государственный университет</w:t>
      </w:r>
    </w:p>
    <w:p w14:paraId="3D9A72F6">
      <w:pPr>
        <w:rPr>
          <w:rFonts w:ascii="Times New Roman" w:hAnsi="Times New Roman" w:cs="Times New Roman"/>
          <w:b/>
          <w:bCs/>
          <w:color w:val="000000"/>
        </w:rPr>
      </w:pPr>
      <w:r>
        <w:rPr>
          <w:rStyle w:val="26"/>
          <w:rFonts w:ascii="Times New Roman" w:hAnsi="Times New Roman" w:cs="Times New Roman"/>
          <w:b/>
          <w:bCs/>
        </w:rPr>
        <w:t>Некрополи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Style w:val="26"/>
          <w:rFonts w:ascii="Times New Roman" w:hAnsi="Times New Roman" w:cs="Times New Roman"/>
          <w:b/>
          <w:bCs/>
        </w:rPr>
        <w:t>русского зарубежья: их просветительское и воспитательное воздействие (по результатам посещения христианских кладбищ в Тунисе и Бизерте со студентами Воронежского государственного университета)</w:t>
      </w:r>
    </w:p>
    <w:p w14:paraId="14E3BE96">
      <w:pPr>
        <w:rPr>
          <w:rFonts w:ascii="Times New Roman" w:hAnsi="Times New Roman" w:cs="Times New Roman"/>
          <w:b/>
          <w:bCs/>
          <w:color w:val="000000"/>
        </w:rPr>
      </w:pPr>
    </w:p>
    <w:p w14:paraId="07745B41">
      <w:pPr>
        <w:rPr>
          <w:rFonts w:ascii="Times New Roman" w:hAnsi="Times New Roman" w:cs="Times New Roman"/>
          <w:b/>
          <w:bCs/>
        </w:rPr>
      </w:pPr>
    </w:p>
    <w:p w14:paraId="604D148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16.00-18.00 СЕКЦИЯ</w:t>
      </w:r>
    </w:p>
    <w:p w14:paraId="3AB68E7A">
      <w:pPr>
        <w:rPr>
          <w:rFonts w:ascii="Times New Roman" w:hAnsi="Times New Roman" w:cs="Times New Roman"/>
          <w:b/>
          <w:bCs/>
          <w:color w:val="000000"/>
        </w:rPr>
      </w:pPr>
    </w:p>
    <w:p w14:paraId="1B4232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Фефилов Вадим Павлович, Представительство Россотрудничества в Республике Армения</w:t>
      </w:r>
    </w:p>
    <w:p w14:paraId="28D0D5A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Русский дом в Армении: современные методы работы по сохранению исторической памяти</w:t>
      </w:r>
    </w:p>
    <w:p w14:paraId="75C9508A">
      <w:pPr>
        <w:rPr>
          <w:rFonts w:ascii="Times New Roman" w:hAnsi="Times New Roman" w:cs="Times New Roman"/>
        </w:rPr>
      </w:pPr>
    </w:p>
    <w:p w14:paraId="56DEBD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Аврам Дмитрий Николаевич, Представительство РС в Кыргызской Республике – Русский дом науки и культуры в Оше</w:t>
      </w:r>
    </w:p>
    <w:p w14:paraId="44B4753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Мусля - клоун от Бога с печальной судьбой </w:t>
      </w:r>
      <w:r>
        <w:rPr>
          <w:rFonts w:ascii="Times New Roman" w:hAnsi="Times New Roman" w:cs="Times New Roman"/>
        </w:rPr>
        <w:t>(Онлайн)</w:t>
      </w:r>
    </w:p>
    <w:p w14:paraId="4716765C">
      <w:pPr>
        <w:rPr>
          <w:rFonts w:ascii="Times New Roman" w:hAnsi="Times New Roman" w:cs="Times New Roman"/>
        </w:rPr>
      </w:pPr>
    </w:p>
    <w:p w14:paraId="7CB655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Хассаб Эльнаби Оксана Владимировна, Представительство Россотрудничества в Арабской Республике Египет</w:t>
      </w:r>
    </w:p>
    <w:p w14:paraId="45A92B4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Неизвестный русский Египет: наследие Ивана Билибина и судьбы соотечественников </w:t>
      </w:r>
      <w:r>
        <w:rPr>
          <w:rFonts w:ascii="Times New Roman" w:hAnsi="Times New Roman" w:cs="Times New Roman"/>
        </w:rPr>
        <w:t>(Онлайн)</w:t>
      </w:r>
    </w:p>
    <w:p w14:paraId="6BE27279">
      <w:pPr>
        <w:rPr>
          <w:rFonts w:ascii="Times New Roman" w:hAnsi="Times New Roman" w:cs="Times New Roman"/>
        </w:rPr>
      </w:pPr>
    </w:p>
    <w:p w14:paraId="129ED1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Соколов Владимир Петрович, Представительство Россотрудничества в Королевстве Марокко</w:t>
      </w:r>
    </w:p>
    <w:p w14:paraId="51009D8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Сохранение российского историко-мемориального наследия в Королевстве Марокко: деятельность Представительства Россотрудничества, текущее состояние объектов и актуальные задачи </w:t>
      </w:r>
      <w:r>
        <w:rPr>
          <w:rFonts w:ascii="Times New Roman" w:hAnsi="Times New Roman" w:cs="Times New Roman"/>
        </w:rPr>
        <w:t>(Онлайн)</w:t>
      </w:r>
    </w:p>
    <w:p w14:paraId="1ED55686">
      <w:pPr>
        <w:rPr>
          <w:rFonts w:ascii="Times New Roman" w:hAnsi="Times New Roman" w:cs="Times New Roman"/>
        </w:rPr>
      </w:pPr>
    </w:p>
    <w:p w14:paraId="3BE98D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Овчинникова Ася Сергеевна, Представительство Россотрудничества во Французской Республике</w:t>
      </w:r>
    </w:p>
    <w:p w14:paraId="39FE041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Исторические клубы как форма сохранения некрополистического наследия русского зарубежья: исследовательская, просветительская и восстановительная деятельность на кладбище Сен-Женевьев-де-Буа </w:t>
      </w:r>
      <w:r>
        <w:rPr>
          <w:rFonts w:ascii="Times New Roman" w:hAnsi="Times New Roman" w:cs="Times New Roman"/>
        </w:rPr>
        <w:t>(Онлайн)</w:t>
      </w:r>
    </w:p>
    <w:p w14:paraId="0A3530A9">
      <w:pPr>
        <w:rPr>
          <w:rFonts w:ascii="Times New Roman" w:hAnsi="Times New Roman" w:cs="Times New Roman"/>
        </w:rPr>
      </w:pPr>
    </w:p>
    <w:p w14:paraId="07002F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Радченко Алина Федоровна, Представительство Россотрудничества в Республике Кипр</w:t>
      </w:r>
    </w:p>
    <w:p w14:paraId="0B42305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Русский некрополь в Полемидии на Кипре: от выявления захоронений русского исхода к их государственному признанию и возвращению в историческую память</w:t>
      </w:r>
    </w:p>
    <w:p w14:paraId="77EB72CD">
      <w:pPr>
        <w:rPr>
          <w:rFonts w:ascii="Times New Roman" w:hAnsi="Times New Roman" w:cs="Times New Roman"/>
        </w:rPr>
      </w:pPr>
    </w:p>
    <w:p w14:paraId="70A56A5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Платонов Валерий Викторович, Представительство Россотрудничества в Венгрии</w:t>
      </w:r>
    </w:p>
    <w:p w14:paraId="2CC7D413">
      <w:pPr>
        <w:rPr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Храм-усыпальница великой княгини Александры Павловны Романовой в Венгрии: опыт бережного отношения к общему историческому прошлому и проблемы инженерной уязвимости объекта </w:t>
      </w:r>
      <w:r>
        <w:rPr>
          <w:rFonts w:ascii="Times New Roman" w:hAnsi="Times New Roman" w:cs="Times New Roman"/>
        </w:rPr>
        <w:t>(Онлайн)</w:t>
      </w:r>
    </w:p>
    <w:p w14:paraId="493C9096">
      <w:pPr>
        <w:rPr>
          <w:rFonts w:ascii="Times New Roman" w:hAnsi="Times New Roman" w:cs="Times New Roman"/>
          <w:b/>
          <w:bCs/>
          <w:color w:val="0070C0"/>
        </w:rPr>
      </w:pPr>
    </w:p>
    <w:p w14:paraId="212E038B">
      <w:pPr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</w:p>
    <w:p w14:paraId="391DCBCD">
      <w:pPr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70C0"/>
          <w:sz w:val="28"/>
          <w:szCs w:val="28"/>
          <w:u w:val="single"/>
        </w:rPr>
        <w:t>2 ОКТЯБРЯ</w:t>
      </w:r>
    </w:p>
    <w:p w14:paraId="25562E34">
      <w:pPr>
        <w:rPr>
          <w:rFonts w:ascii="Times New Roman" w:hAnsi="Times New Roman" w:cs="Times New Roman"/>
          <w:b/>
          <w:bCs/>
        </w:rPr>
      </w:pPr>
    </w:p>
    <w:p w14:paraId="1BA5CB34">
      <w:pPr>
        <w:rPr>
          <w:rFonts w:ascii="Times New Roman" w:hAnsi="Times New Roman" w:cs="Times New Roman"/>
        </w:rPr>
      </w:pPr>
    </w:p>
    <w:p w14:paraId="0035A99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11.00 -12.30 СЕКЦИЯ</w:t>
      </w:r>
    </w:p>
    <w:p w14:paraId="0E3B391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5A48A05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Суслонов Александр Аркадьевич, Калинин Вячеслав Вячеславович</w:t>
      </w:r>
      <w:r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Cs/>
        </w:rPr>
        <w:t>Медиахолдинг «Ветеранские вести», Москва, Россия</w:t>
      </w:r>
    </w:p>
    <w:p w14:paraId="4F4934E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 вопросу об описании русских захоронений на примерах русских некрополей в Белой Церкви, Панчево и Нови-Саде</w:t>
      </w:r>
    </w:p>
    <w:p w14:paraId="5FF49A96">
      <w:pPr>
        <w:rPr>
          <w:rFonts w:ascii="Times New Roman" w:hAnsi="Times New Roman" w:cs="Times New Roman"/>
        </w:rPr>
      </w:pPr>
    </w:p>
    <w:p w14:paraId="245E3E41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Антанасиевич Ирина, </w:t>
      </w:r>
      <w:r>
        <w:rPr>
          <w:rFonts w:ascii="Times New Roman" w:hAnsi="Times New Roman" w:eastAsia="Times New Roman" w:cs="Times New Roman"/>
        </w:rPr>
        <w:t xml:space="preserve">профессор, доктор филологических наук, Белградский университет, </w:t>
      </w:r>
      <w:r>
        <w:rPr>
          <w:rFonts w:ascii="Times New Roman" w:hAnsi="Times New Roman" w:cs="Times New Roman"/>
        </w:rPr>
        <w:t xml:space="preserve">Русский научный институт в Белграде, Белград, Республика Сербия </w:t>
      </w:r>
    </w:p>
    <w:p w14:paraId="7446BF17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Сложности, сомнения, проблемы и дилеммы: о восстановлении русского участка на кладбище в городе Белая Церковь (Сербия) </w:t>
      </w:r>
      <w:r>
        <w:rPr>
          <w:rFonts w:ascii="Times New Roman" w:hAnsi="Times New Roman" w:cs="Times New Roman"/>
        </w:rPr>
        <w:t>(Онлайн)</w:t>
      </w:r>
    </w:p>
    <w:p w14:paraId="23C824FF">
      <w:pPr>
        <w:pStyle w:val="6"/>
        <w:spacing w:before="0" w:beforeAutospacing="0" w:after="0" w:afterAutospacing="0"/>
      </w:pPr>
    </w:p>
    <w:p w14:paraId="520B9EF9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Джорджевич Александра, доктор культурологии, Белград, Республика Сербия </w:t>
      </w:r>
    </w:p>
    <w:p w14:paraId="14A3FF63">
      <w:pPr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Культурное значение «Русского некрополя» в Белграде в историческом</w:t>
      </w:r>
    </w:p>
    <w:p w14:paraId="7AFC7278">
      <w:pPr>
        <w:pStyle w:val="6"/>
        <w:spacing w:before="0" w:beforeAutospacing="0" w:after="0" w:afterAutospacing="0"/>
        <w:rPr>
          <w:b/>
          <w:bCs/>
        </w:rPr>
      </w:pPr>
      <w:r>
        <w:rPr>
          <w:b/>
          <w:bCs/>
        </w:rPr>
        <w:t>и современном контексте</w:t>
      </w:r>
    </w:p>
    <w:p w14:paraId="1DA06D7D">
      <w:pPr>
        <w:pStyle w:val="6"/>
        <w:spacing w:before="0" w:beforeAutospacing="0" w:after="0" w:afterAutospacing="0"/>
      </w:pPr>
    </w:p>
    <w:p w14:paraId="4DE8883E">
      <w:pPr>
        <w:pStyle w:val="6"/>
        <w:spacing w:before="0" w:beforeAutospacing="0" w:after="0" w:afterAutospacing="0"/>
        <w:rPr>
          <w:color w:val="000000"/>
        </w:rPr>
      </w:pPr>
      <w:r>
        <w:t xml:space="preserve">Живанович Милана, </w:t>
      </w:r>
      <w:r>
        <w:rPr>
          <w:color w:val="000000"/>
        </w:rPr>
        <w:t>доктор исторических наук</w:t>
      </w:r>
      <w:r>
        <w:t xml:space="preserve">, </w:t>
      </w:r>
      <w:r>
        <w:rPr>
          <w:color w:val="000000"/>
        </w:rPr>
        <w:t xml:space="preserve">Институт новейшей истории Сербии, </w:t>
      </w:r>
      <w:r>
        <w:t>Белград, Республика Сербия</w:t>
      </w:r>
    </w:p>
    <w:p w14:paraId="56EAC969">
      <w:pPr>
        <w:pStyle w:val="6"/>
        <w:spacing w:before="0" w:beforeAutospacing="0" w:after="0" w:afterAutospacing="0"/>
        <w:rPr>
          <w:b/>
          <w:bCs/>
        </w:rPr>
      </w:pPr>
      <w:r>
        <w:rPr>
          <w:rStyle w:val="12"/>
          <w:b/>
          <w:bCs/>
          <w:color w:val="000000"/>
        </w:rPr>
        <w:t>Русский некрополь в Кикинде</w:t>
      </w:r>
    </w:p>
    <w:p w14:paraId="7E5B2510">
      <w:pPr>
        <w:rPr>
          <w:rFonts w:ascii="Times New Roman" w:hAnsi="Times New Roman" w:cs="Times New Roman"/>
          <w:bCs/>
        </w:rPr>
      </w:pPr>
    </w:p>
    <w:p w14:paraId="4480FC4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Боровняк Джурджия, </w:t>
      </w:r>
      <w:r>
        <w:rPr>
          <w:rFonts w:ascii="Times New Roman" w:hAnsi="Times New Roman" w:cs="Times New Roman"/>
        </w:rPr>
        <w:t>Архив Югославии, Белград, Республика Сербия</w:t>
      </w:r>
    </w:p>
    <w:p w14:paraId="02CB57D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Часовня-памятник Николаю II и Александру I Карагеоргиевичу в Харбине</w:t>
      </w:r>
    </w:p>
    <w:p w14:paraId="742ECADF">
      <w:pPr>
        <w:rPr>
          <w:rFonts w:ascii="Times New Roman" w:hAnsi="Times New Roman" w:cs="Times New Roman"/>
          <w:bCs/>
        </w:rPr>
      </w:pPr>
    </w:p>
    <w:p w14:paraId="1F16E238">
      <w:pPr>
        <w:rPr>
          <w:rFonts w:ascii="Times New Roman" w:hAnsi="Times New Roman" w:cs="Times New Roman"/>
          <w:b/>
          <w:bCs/>
        </w:rPr>
      </w:pPr>
    </w:p>
    <w:p w14:paraId="7E78685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11.00 - 12.30 СЕКЦИЯ</w:t>
      </w:r>
    </w:p>
    <w:p w14:paraId="448E1251">
      <w:pPr>
        <w:rPr>
          <w:rFonts w:ascii="Times New Roman" w:hAnsi="Times New Roman" w:cs="Times New Roman"/>
          <w:b/>
          <w:bCs/>
        </w:rPr>
      </w:pPr>
    </w:p>
    <w:p w14:paraId="79BA6AF7">
      <w:pPr>
        <w:rPr>
          <w:rStyle w:val="26"/>
          <w:rFonts w:ascii="Times New Roman" w:hAnsi="Times New Roman" w:cs="Times New Roman"/>
        </w:rPr>
      </w:pPr>
      <w:r>
        <w:rPr>
          <w:rStyle w:val="26"/>
          <w:rFonts w:ascii="Times New Roman" w:hAnsi="Times New Roman" w:cs="Times New Roman"/>
        </w:rPr>
        <w:t>Невзорова Ирина Михайловна, Московская городская организация Союза писателей России</w:t>
      </w:r>
      <w:r>
        <w:rPr>
          <w:rFonts w:ascii="Times New Roman" w:hAnsi="Times New Roman" w:cs="Times New Roman"/>
        </w:rPr>
        <w:t>, Москва, Россия</w:t>
      </w:r>
    </w:p>
    <w:p w14:paraId="6C46A87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Шаг к увековечению памяти Георгия Эфрона на плитах Браславского мемориала воинской славы</w:t>
      </w:r>
    </w:p>
    <w:p w14:paraId="1F7F622F">
      <w:pPr>
        <w:rPr>
          <w:rFonts w:ascii="Times New Roman" w:hAnsi="Times New Roman" w:cs="Times New Roman"/>
        </w:rPr>
      </w:pPr>
    </w:p>
    <w:p w14:paraId="1590F5C0">
      <w:pPr>
        <w:jc w:val="both"/>
        <w:rPr>
          <w:rFonts w:ascii="Times New Roman" w:hAnsi="Times New Roman" w:eastAsia="Arial Unicode MS" w:cs="Times New Roman"/>
          <w:lang w:eastAsia="ru-RU"/>
        </w:rPr>
      </w:pPr>
      <w:r>
        <w:rPr>
          <w:rFonts w:ascii="Times New Roman" w:hAnsi="Times New Roman" w:cs="Times New Roman"/>
        </w:rPr>
        <w:t xml:space="preserve">Афицинская-Львова Мария Львовна, </w:t>
      </w:r>
      <w:r>
        <w:rPr>
          <w:rFonts w:ascii="Times New Roman" w:hAnsi="Times New Roman" w:eastAsia="Arial Unicode MS" w:cs="Times New Roman"/>
          <w:lang w:eastAsia="ru-RU"/>
        </w:rPr>
        <w:t xml:space="preserve">независимый исследователь, Москва </w:t>
      </w:r>
      <w:r>
        <w:rPr>
          <w:rFonts w:ascii="Times New Roman" w:hAnsi="Times New Roman" w:eastAsia="Calibri" w:cs="Times New Roman"/>
        </w:rPr>
        <w:t xml:space="preserve">– </w:t>
      </w:r>
      <w:r>
        <w:rPr>
          <w:rFonts w:ascii="Times New Roman" w:hAnsi="Times New Roman" w:eastAsia="Arial Unicode MS" w:cs="Times New Roman"/>
          <w:lang w:eastAsia="ru-RU"/>
        </w:rPr>
        <w:t xml:space="preserve">Лондон, Россия </w:t>
      </w:r>
      <w:r>
        <w:rPr>
          <w:rFonts w:ascii="Times New Roman" w:hAnsi="Times New Roman" w:eastAsia="Calibri" w:cs="Times New Roman"/>
        </w:rPr>
        <w:t xml:space="preserve">– </w:t>
      </w:r>
      <w:r>
        <w:rPr>
          <w:rFonts w:ascii="Times New Roman" w:hAnsi="Times New Roman" w:eastAsia="Arial Unicode MS" w:cs="Times New Roman"/>
          <w:lang w:eastAsia="ru-RU"/>
        </w:rPr>
        <w:t>Великобритания</w:t>
      </w:r>
    </w:p>
    <w:p w14:paraId="12066AF2">
      <w:pPr>
        <w:pStyle w:val="29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Русские могилы кладбища «Соловьиная долина» в Братиславе: Варвара Николаевна Карлинская–Чербанич (1928–2011)</w:t>
      </w:r>
    </w:p>
    <w:p w14:paraId="4E8AB17D">
      <w:pPr>
        <w:rPr>
          <w:rFonts w:ascii="Times New Roman" w:hAnsi="Times New Roman" w:cs="Times New Roman"/>
        </w:rPr>
      </w:pPr>
    </w:p>
    <w:p w14:paraId="5B138E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Масоликова Наталья Юрьевна, Дом русского зарубежья имени Александра Солженицына, Москва, Россия</w:t>
      </w:r>
    </w:p>
    <w:p w14:paraId="0283A362">
      <w:pPr>
        <w:pStyle w:val="6"/>
        <w:spacing w:before="0" w:beforeAutospacing="0" w:after="0" w:afterAutospacing="0"/>
        <w:rPr>
          <w:b/>
          <w:bCs/>
        </w:rPr>
      </w:pPr>
      <w:r>
        <w:rPr>
          <w:rStyle w:val="13"/>
          <w:b/>
          <w:bCs/>
          <w:color w:val="000000"/>
        </w:rPr>
        <w:t xml:space="preserve">Женские лики памяти (из истории некрополя русского научного зарубежья) </w:t>
      </w:r>
      <w:r>
        <w:t>(Онлайн)</w:t>
      </w:r>
    </w:p>
    <w:p w14:paraId="234CC2A9">
      <w:pPr>
        <w:rPr>
          <w:rFonts w:ascii="Times New Roman" w:hAnsi="Times New Roman" w:cs="Times New Roman"/>
          <w:b/>
          <w:bCs/>
        </w:rPr>
      </w:pPr>
    </w:p>
    <w:p w14:paraId="52492F3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Быкова Анна Сергеевна, кандидат политических наук, независимый исследователь, Грейстоунз, Ирландия</w:t>
      </w:r>
    </w:p>
    <w:p w14:paraId="09AC382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Русский некрополь в Ирландии: общий обзор, состояние и проблемы сохранения памяти о русской эмиграции </w:t>
      </w:r>
      <w:r>
        <w:rPr>
          <w:rFonts w:ascii="Times New Roman" w:hAnsi="Times New Roman" w:cs="Times New Roman"/>
        </w:rPr>
        <w:t>(Онлайн)</w:t>
      </w:r>
    </w:p>
    <w:p w14:paraId="7BA4954E">
      <w:pPr>
        <w:pStyle w:val="6"/>
        <w:spacing w:before="0" w:beforeAutospacing="0" w:after="0" w:afterAutospacing="0"/>
        <w:rPr>
          <w:b/>
          <w:bCs/>
          <w:color w:val="000000"/>
        </w:rPr>
      </w:pPr>
    </w:p>
    <w:p w14:paraId="0346EAAA">
      <w:pPr>
        <w:pStyle w:val="6"/>
        <w:spacing w:before="0" w:beforeAutospacing="0" w:after="0" w:afterAutospacing="0"/>
        <w:rPr>
          <w:rStyle w:val="19"/>
          <w:color w:val="000000"/>
        </w:rPr>
      </w:pPr>
      <w:r>
        <w:rPr>
          <w:color w:val="000000"/>
        </w:rPr>
        <w:t xml:space="preserve">Лыпенко Мария Анатольевна, </w:t>
      </w:r>
      <w:r>
        <w:rPr>
          <w:rStyle w:val="19"/>
          <w:color w:val="000000"/>
        </w:rPr>
        <w:t>Паломническая служба Донского монастыря,</w:t>
      </w:r>
      <w:r>
        <w:t xml:space="preserve"> Москва, Россия</w:t>
      </w:r>
    </w:p>
    <w:p w14:paraId="612B228E">
      <w:pPr>
        <w:pStyle w:val="6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Возвратившиеся домой: странники русского зарубежья, упокоившиеся в Донском некрополе</w:t>
      </w:r>
    </w:p>
    <w:p w14:paraId="0A0CC9AF">
      <w:pPr>
        <w:pStyle w:val="6"/>
        <w:spacing w:before="0" w:beforeAutospacing="0" w:after="0" w:afterAutospacing="0"/>
      </w:pPr>
    </w:p>
    <w:p w14:paraId="6EC4752E">
      <w:pPr>
        <w:pStyle w:val="6"/>
        <w:spacing w:before="0" w:beforeAutospacing="0" w:after="0" w:afterAutospacing="0"/>
      </w:pPr>
      <w:r>
        <w:t xml:space="preserve">Бочарникова София, Российский государственный гуманитарный университет, Москва, Россия </w:t>
      </w:r>
    </w:p>
    <w:p w14:paraId="504F6F34">
      <w:pPr>
        <w:pStyle w:val="6"/>
        <w:spacing w:before="0" w:beforeAutospacing="0" w:after="0" w:afterAutospacing="0"/>
        <w:rPr>
          <w:b/>
          <w:bCs/>
        </w:rPr>
      </w:pPr>
      <w:r>
        <w:rPr>
          <w:b/>
          <w:bCs/>
        </w:rPr>
        <w:t>Москва как "виртуальный некрополь": по материалам парижского журнала "Иллюстрированная Россия" (1924-1926 гг.).</w:t>
      </w:r>
    </w:p>
    <w:p w14:paraId="2224C516">
      <w:pPr>
        <w:rPr>
          <w:rFonts w:ascii="Times New Roman" w:hAnsi="Times New Roman" w:cs="Times New Roman"/>
        </w:rPr>
      </w:pPr>
    </w:p>
    <w:p w14:paraId="7ADA0AF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12.30 - 13.00  </w:t>
      </w:r>
      <w:r>
        <w:rPr>
          <w:rFonts w:ascii="Times New Roman" w:hAnsi="Times New Roman" w:cs="Times New Roman"/>
          <w:b/>
          <w:bCs/>
          <w:lang w:eastAsia="ru-RU"/>
        </w:rPr>
        <w:drawing>
          <wp:inline distT="0" distB="0" distL="0" distR="0">
            <wp:extent cx="381000" cy="370205"/>
            <wp:effectExtent l="0" t="0" r="0" b="0"/>
            <wp:docPr id="1056818405" name="Рисунок 1056818405" descr="C:\Users\krivova\Desktop\Coffee-cup-icon-by-LeisureProjects-580x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18405" name="Рисунок 1056818405" descr="C:\Users\krivova\Desktop\Coffee-cup-icon-by-LeisureProjects-580x3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092" cy="38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>Перерыв на кофе</w:t>
      </w:r>
    </w:p>
    <w:p w14:paraId="2BC9C2F4">
      <w:pPr>
        <w:rPr>
          <w:rFonts w:ascii="Times New Roman" w:hAnsi="Times New Roman" w:cs="Times New Roman"/>
          <w:b/>
          <w:bCs/>
        </w:rPr>
      </w:pPr>
    </w:p>
    <w:p w14:paraId="5919124E">
      <w:pPr>
        <w:rPr>
          <w:rFonts w:ascii="Times New Roman" w:hAnsi="Times New Roman" w:cs="Times New Roman"/>
          <w:b/>
          <w:bCs/>
        </w:rPr>
      </w:pPr>
    </w:p>
    <w:p w14:paraId="356B291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13.30-15.00 СЕКЦИЯ</w:t>
      </w:r>
    </w:p>
    <w:p w14:paraId="5BB3F323">
      <w:pPr>
        <w:rPr>
          <w:rFonts w:ascii="Times New Roman" w:hAnsi="Times New Roman" w:cs="Times New Roman"/>
          <w:b/>
          <w:bCs/>
          <w:u w:val="single"/>
        </w:rPr>
      </w:pPr>
    </w:p>
    <w:p w14:paraId="57BEBC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Новицкая Ольга Васильевна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</w:rPr>
        <w:t>Музей «Замковый комплекс «”Мир”», Республика Беларусь</w:t>
      </w:r>
    </w:p>
    <w:p w14:paraId="62B18C81">
      <w:pPr>
        <w:pStyle w:val="6"/>
        <w:spacing w:before="0" w:beforeAutospacing="0" w:after="0" w:afterAutospacing="0"/>
        <w:rPr>
          <w:b/>
          <w:bCs/>
        </w:rPr>
      </w:pPr>
      <w:r>
        <w:rPr>
          <w:b/>
          <w:bCs/>
          <w:color w:val="000000"/>
        </w:rPr>
        <w:t>Церковь-усыпальница князей Святополк-Мирских в г.п. Мир: уточнение и дополнение сведений</w:t>
      </w:r>
    </w:p>
    <w:p w14:paraId="2F8F33D0">
      <w:pPr>
        <w:pStyle w:val="6"/>
        <w:spacing w:before="0" w:beforeAutospacing="0" w:after="0" w:afterAutospacing="0"/>
        <w:rPr>
          <w:rStyle w:val="5"/>
          <w:b/>
          <w:bCs/>
        </w:rPr>
      </w:pPr>
    </w:p>
    <w:p w14:paraId="1031438D">
      <w:pPr>
        <w:pStyle w:val="6"/>
        <w:spacing w:before="0" w:beforeAutospacing="0" w:after="0" w:afterAutospacing="0"/>
      </w:pPr>
      <w:r>
        <w:rPr>
          <w:rStyle w:val="5"/>
        </w:rPr>
        <w:t xml:space="preserve">Вершевская, Марина Виловна, </w:t>
      </w:r>
      <w:r>
        <w:rPr>
          <w:color w:val="000000"/>
        </w:rPr>
        <w:t>Государственный музей истории Санкт-Петербурга, Санкт-Петербург, Россия</w:t>
      </w:r>
    </w:p>
    <w:p w14:paraId="2621F31C">
      <w:pPr>
        <w:pStyle w:val="6"/>
        <w:spacing w:before="0" w:beforeAutospacing="0" w:after="0" w:afterAutospacing="0"/>
        <w:rPr>
          <w:b/>
          <w:bCs/>
        </w:rPr>
      </w:pPr>
      <w:r>
        <w:rPr>
          <w:b/>
          <w:bCs/>
          <w:color w:val="000000"/>
        </w:rPr>
        <w:t>Незабытые могилы: проблемы ухода и охраны. К 170-летию русского кладбища в Висбадене (Германия)</w:t>
      </w:r>
    </w:p>
    <w:p w14:paraId="56909575">
      <w:pPr>
        <w:pStyle w:val="6"/>
        <w:spacing w:before="0" w:beforeAutospacing="0" w:after="0" w:afterAutospacing="0"/>
        <w:rPr>
          <w:rStyle w:val="22"/>
          <w:color w:val="000000"/>
        </w:rPr>
      </w:pPr>
    </w:p>
    <w:p w14:paraId="5AB9AA6E">
      <w:pPr>
        <w:jc w:val="both"/>
        <w:rPr>
          <w:rFonts w:ascii="Times New Roman" w:hAnsi="Times New Roman" w:cs="Times New Roman"/>
        </w:rPr>
      </w:pPr>
      <w:r>
        <w:rPr>
          <w:rStyle w:val="22"/>
          <w:rFonts w:ascii="Times New Roman" w:hAnsi="Times New Roman" w:cs="Times New Roman"/>
          <w:color w:val="000000"/>
        </w:rPr>
        <w:t xml:space="preserve">Мелитонян </w:t>
      </w:r>
      <w:r>
        <w:rPr>
          <w:rStyle w:val="23"/>
          <w:rFonts w:ascii="Times New Roman" w:hAnsi="Times New Roman" w:cs="Times New Roman"/>
          <w:color w:val="000000"/>
        </w:rPr>
        <w:t xml:space="preserve">Арсен Аркадьевич, </w:t>
      </w:r>
      <w:r>
        <w:rPr>
          <w:rFonts w:ascii="Times New Roman" w:hAnsi="Times New Roman" w:cs="Times New Roman"/>
          <w:color w:val="000000"/>
        </w:rPr>
        <w:t xml:space="preserve">Общероссийская общественная организация коллекционеров и любителей открыток «Союз филокартистов России»; </w:t>
      </w:r>
      <w:r>
        <w:rPr>
          <w:rFonts w:ascii="Times New Roman" w:hAnsi="Times New Roman" w:cs="Times New Roman"/>
        </w:rPr>
        <w:t xml:space="preserve">отец Обрен Йованович, Топальско-Герцег-Новская Епархия Сербской православной церкви, Герцег-Нови, Черногория; </w:t>
      </w:r>
      <w:r>
        <w:rPr>
          <w:rFonts w:ascii="Times New Roman" w:hAnsi="Times New Roman" w:cs="Times New Roman"/>
          <w:color w:val="000000"/>
        </w:rPr>
        <w:t>Королькова Татьяна Александровна, Дом русского зарубежья, Москва, Россия</w:t>
      </w:r>
    </w:p>
    <w:p w14:paraId="6905F5AC">
      <w:pPr>
        <w:rPr>
          <w:rStyle w:val="24"/>
          <w:rFonts w:ascii="Times New Roman" w:hAnsi="Times New Roman" w:cs="Times New Roman"/>
          <w:b/>
          <w:bCs/>
          <w:color w:val="000000"/>
        </w:rPr>
      </w:pPr>
      <w:r>
        <w:rPr>
          <w:rStyle w:val="24"/>
          <w:rFonts w:ascii="Times New Roman" w:hAnsi="Times New Roman" w:cs="Times New Roman"/>
          <w:b/>
          <w:bCs/>
          <w:color w:val="000000"/>
        </w:rPr>
        <w:t xml:space="preserve">Фресковая роспись в храме святого Федора Ушакова в городе Герцег-Нови (Черногория) на русском участке городского кладбища Савина </w:t>
      </w:r>
    </w:p>
    <w:p w14:paraId="403372B6">
      <w:pPr>
        <w:rPr>
          <w:rStyle w:val="24"/>
          <w:rFonts w:ascii="Times New Roman" w:hAnsi="Times New Roman" w:cs="Times New Roman"/>
          <w:b/>
          <w:bCs/>
          <w:color w:val="000000"/>
        </w:rPr>
      </w:pPr>
    </w:p>
    <w:p w14:paraId="63E60AFB"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Злоди Здравка, </w:t>
      </w:r>
      <w:r>
        <w:rPr>
          <w:rFonts w:ascii="Times New Roman" w:hAnsi="Times New Roman" w:cs="Times New Roman"/>
        </w:rPr>
        <w:t>доктор исторических наук, Хорватский институт истории, Загреб, Республика Хорватия</w:t>
      </w:r>
    </w:p>
    <w:p w14:paraId="14C3C37B">
      <w:pPr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Русский некрополь кладбища «Мирогой», Загреб, Хорватия </w:t>
      </w:r>
      <w:r>
        <w:rPr>
          <w:rFonts w:ascii="Times New Roman" w:hAnsi="Times New Roman" w:cs="Times New Roman"/>
        </w:rPr>
        <w:t>(Онлайн)</w:t>
      </w:r>
    </w:p>
    <w:p w14:paraId="402CFAFA">
      <w:pPr>
        <w:rPr>
          <w:rFonts w:ascii="Times New Roman" w:hAnsi="Times New Roman" w:cs="Times New Roman"/>
          <w:b/>
          <w:bCs/>
        </w:rPr>
      </w:pPr>
    </w:p>
    <w:p w14:paraId="12A76F76">
      <w:pPr>
        <w:rPr>
          <w:rFonts w:ascii="Times New Roman" w:hAnsi="Times New Roman" w:cs="Times New Roman"/>
        </w:rPr>
      </w:pPr>
    </w:p>
    <w:p w14:paraId="5323614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13.30-15.00 СЕКЦИЯ</w:t>
      </w:r>
    </w:p>
    <w:p w14:paraId="59026FE3">
      <w:pPr>
        <w:rPr>
          <w:rFonts w:ascii="Times New Roman" w:hAnsi="Times New Roman" w:cs="Times New Roman"/>
        </w:rPr>
      </w:pPr>
    </w:p>
    <w:p w14:paraId="2B0D8A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Стеблянская Алина Николаевна, кандидат экономических наук, Институт востоковедения РАН, Дом русского зарубежья, Москва, Россия</w:t>
      </w:r>
    </w:p>
    <w:p w14:paraId="604EE7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Сохранение памяти о выдающихся представителях русской диаспоры в музеях, архивах и некрополях Харбина</w:t>
      </w:r>
    </w:p>
    <w:p w14:paraId="692C89A3">
      <w:pPr>
        <w:rPr>
          <w:rFonts w:ascii="Times New Roman" w:hAnsi="Times New Roman" w:cs="Times New Roman"/>
          <w:bCs/>
        </w:rPr>
      </w:pPr>
    </w:p>
    <w:p w14:paraId="040747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Семенова Ольга Валерьевна, к</w:t>
      </w:r>
      <w:r>
        <w:rPr>
          <w:rFonts w:ascii="Times New Roman" w:hAnsi="Times New Roman" w:eastAsia="Times New Roman" w:cs="Times New Roman"/>
        </w:rPr>
        <w:t>андидат философских наук, Федеральный исследовательский центр Южный научный центр Российской академии наук, Ростов-на-Дону</w:t>
      </w:r>
      <w:r>
        <w:rPr>
          <w:rFonts w:ascii="Times New Roman" w:hAnsi="Times New Roman" w:cs="Times New Roman"/>
        </w:rPr>
        <w:t>, Россия</w:t>
      </w:r>
    </w:p>
    <w:p w14:paraId="1CF5904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Анна Марли (1917-2006): опыт создания исторического мемориала на Донской земле</w:t>
      </w:r>
    </w:p>
    <w:p w14:paraId="4645B007">
      <w:pPr>
        <w:pStyle w:val="6"/>
        <w:spacing w:before="0" w:beforeAutospacing="0" w:after="0" w:afterAutospacing="0"/>
      </w:pPr>
    </w:p>
    <w:p w14:paraId="76CCA7F9">
      <w:pPr>
        <w:pStyle w:val="6"/>
        <w:spacing w:before="0" w:beforeAutospacing="0" w:after="0" w:afterAutospacing="0"/>
      </w:pPr>
      <w:r>
        <w:t>Симиндей Владимир Владимирович</w:t>
      </w:r>
      <w:r>
        <w:rPr>
          <w:b/>
          <w:bCs/>
        </w:rPr>
        <w:t xml:space="preserve">, </w:t>
      </w:r>
      <w:r>
        <w:t xml:space="preserve">Российский государственный гуманитарный университет, Москва, Россия </w:t>
      </w:r>
    </w:p>
    <w:p w14:paraId="10E66B1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Некрополи рижского Покровского кладбища: связь времён</w:t>
      </w:r>
    </w:p>
    <w:p w14:paraId="22949F6F">
      <w:pPr>
        <w:jc w:val="both"/>
        <w:rPr>
          <w:rFonts w:ascii="Times New Roman" w:hAnsi="Times New Roman" w:cs="Times New Roman"/>
        </w:rPr>
      </w:pPr>
    </w:p>
    <w:p w14:paraId="6E65E8A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Франкьен Ив, Музей русской культуры в Сан-Франциско, США</w:t>
      </w:r>
    </w:p>
    <w:p w14:paraId="2B6B71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kern w:val="36"/>
          <w:lang w:eastAsia="ru-RU"/>
          <w14:ligatures w14:val="none"/>
        </w:rPr>
        <w:t>База данных русских захоронений в Сан-Франциско и его окрестностях: достижения и проблемы</w:t>
      </w:r>
      <w:r>
        <w:rPr>
          <w:rFonts w:ascii="Times New Roman" w:hAnsi="Times New Roman" w:cs="Times New Roman"/>
        </w:rPr>
        <w:t xml:space="preserve"> (Онлайн)</w:t>
      </w:r>
    </w:p>
    <w:p w14:paraId="212F1916">
      <w:pPr>
        <w:jc w:val="both"/>
        <w:rPr>
          <w:rFonts w:ascii="Times New Roman" w:hAnsi="Times New Roman" w:cs="Times New Roman"/>
        </w:rPr>
      </w:pPr>
    </w:p>
    <w:p w14:paraId="4B68F6CA">
      <w:pPr>
        <w:jc w:val="both"/>
        <w:rPr>
          <w:rFonts w:ascii="Times New Roman" w:hAnsi="Times New Roman" w:eastAsia="Arial Unicode MS" w:cs="Times New Roman"/>
          <w:lang w:eastAsia="ru-RU"/>
        </w:rPr>
      </w:pPr>
      <w:r>
        <w:rPr>
          <w:rFonts w:ascii="Times New Roman" w:hAnsi="Times New Roman" w:cs="Times New Roman"/>
        </w:rPr>
        <w:t xml:space="preserve">Середа Владимир Павлович, Литературно-художественный музей С. Денисова, Тамбов, </w:t>
      </w:r>
      <w:r>
        <w:rPr>
          <w:rFonts w:ascii="Times New Roman" w:hAnsi="Times New Roman" w:eastAsia="Arial Unicode MS" w:cs="Times New Roman"/>
          <w:lang w:eastAsia="ru-RU"/>
        </w:rPr>
        <w:t>Россия</w:t>
      </w:r>
    </w:p>
    <w:p w14:paraId="72806DA1">
      <w:pPr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По следам изгнания: могилы семьи Асеевых в Старом и Новом свете </w:t>
      </w:r>
      <w:r>
        <w:rPr>
          <w:rFonts w:ascii="Times New Roman" w:hAnsi="Times New Roman" w:cs="Times New Roman"/>
        </w:rPr>
        <w:t>(Онлайн)</w:t>
      </w:r>
    </w:p>
    <w:p w14:paraId="7FDA604A">
      <w:pPr>
        <w:rPr>
          <w:rFonts w:ascii="Times New Roman" w:hAnsi="Times New Roman" w:cs="Times New Roman"/>
        </w:rPr>
      </w:pPr>
    </w:p>
    <w:p w14:paraId="17DCE71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15.00 - 15.30  </w:t>
      </w:r>
      <w:r>
        <w:rPr>
          <w:rFonts w:ascii="Times New Roman" w:hAnsi="Times New Roman" w:cs="Times New Roman"/>
          <w:b/>
          <w:bCs/>
          <w:lang w:eastAsia="ru-RU"/>
        </w:rPr>
        <w:drawing>
          <wp:inline distT="0" distB="0" distL="0" distR="0">
            <wp:extent cx="381000" cy="370205"/>
            <wp:effectExtent l="0" t="0" r="0" b="0"/>
            <wp:docPr id="1747054958" name="Рисунок 1747054958" descr="C:\Users\krivova\Desktop\Coffee-cup-icon-by-LeisureProjects-580x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054958" name="Рисунок 1747054958" descr="C:\Users\krivova\Desktop\Coffee-cup-icon-by-LeisureProjects-580x38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092" cy="383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</w:rPr>
        <w:t>Перерыв на кофе</w:t>
      </w:r>
    </w:p>
    <w:p w14:paraId="1F9B664B">
      <w:pPr>
        <w:rPr>
          <w:rFonts w:ascii="Times New Roman" w:hAnsi="Times New Roman" w:cs="Times New Roman"/>
          <w:b/>
          <w:bCs/>
        </w:rPr>
      </w:pPr>
    </w:p>
    <w:p w14:paraId="63D57F14">
      <w:pPr>
        <w:rPr>
          <w:rFonts w:ascii="Times New Roman" w:hAnsi="Times New Roman" w:cs="Times New Roman"/>
          <w:b/>
          <w:bCs/>
        </w:rPr>
      </w:pPr>
    </w:p>
    <w:p w14:paraId="4C88EEC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15.30-17.00 СЕКЦИЯ</w:t>
      </w:r>
    </w:p>
    <w:p w14:paraId="42565B8D">
      <w:pPr>
        <w:rPr>
          <w:rFonts w:ascii="Times New Roman" w:hAnsi="Times New Roman" w:cs="Times New Roman"/>
          <w:b/>
          <w:bCs/>
        </w:rPr>
      </w:pPr>
    </w:p>
    <w:p w14:paraId="74D7D1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Воробьева Надежда Николаевна</w:t>
      </w:r>
      <w:r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</w:rPr>
        <w:t xml:space="preserve">кандидат исторических наук, </w:t>
      </w:r>
      <w:r>
        <w:rPr>
          <w:rFonts w:ascii="Times New Roman" w:hAnsi="Times New Roman" w:cs="Times New Roman"/>
          <w:color w:val="000000"/>
        </w:rPr>
        <w:t>Историко-документальный департамент,</w:t>
      </w:r>
      <w:r>
        <w:rPr>
          <w:rStyle w:val="7"/>
          <w:rFonts w:ascii="Times New Roman" w:hAnsi="Times New Roman" w:cs="Times New Roman"/>
          <w:color w:val="000000"/>
        </w:rPr>
        <w:t xml:space="preserve"> Министерство иностранных дел</w:t>
      </w:r>
      <w:r>
        <w:rPr>
          <w:rFonts w:ascii="Times New Roman" w:hAnsi="Times New Roman" w:cs="Times New Roman"/>
          <w:color w:val="000000"/>
        </w:rPr>
        <w:t xml:space="preserve">, Москва, Россия </w:t>
      </w:r>
    </w:p>
    <w:p w14:paraId="55CAD441">
      <w:pPr>
        <w:rPr>
          <w:rFonts w:ascii="Times New Roman" w:hAnsi="Times New Roman" w:cs="Times New Roman"/>
          <w:b/>
          <w:bCs/>
        </w:rPr>
      </w:pPr>
      <w:r>
        <w:rPr>
          <w:rStyle w:val="8"/>
          <w:rFonts w:ascii="Times New Roman" w:hAnsi="Times New Roman" w:cs="Times New Roman"/>
          <w:b/>
          <w:bCs/>
          <w:color w:val="1A1A1A"/>
        </w:rPr>
        <w:t>Русские некрополи в Болгарии</w:t>
      </w:r>
      <w:r>
        <w:rPr>
          <w:rFonts w:ascii="Times New Roman" w:hAnsi="Times New Roman" w:cs="Times New Roman"/>
          <w:b/>
          <w:bCs/>
          <w:color w:val="1A1A1A"/>
        </w:rPr>
        <w:t>. «Последний адрес» в формировании общего пространства памяти.</w:t>
      </w:r>
      <w:r>
        <w:rPr>
          <w:rFonts w:ascii="Times New Roman" w:hAnsi="Times New Roman" w:cs="Times New Roman"/>
          <w:b/>
          <w:bCs/>
          <w:color w:val="1A1A1A"/>
          <w:shd w:val="clear" w:color="auto" w:fill="FFFFFF"/>
        </w:rPr>
        <w:t> </w:t>
      </w:r>
    </w:p>
    <w:p w14:paraId="73E7DF77">
      <w:pPr>
        <w:jc w:val="both"/>
        <w:rPr>
          <w:rFonts w:ascii="Times New Roman" w:hAnsi="Times New Roman" w:cs="Times New Roman"/>
          <w:b/>
          <w:bCs/>
        </w:rPr>
      </w:pPr>
    </w:p>
    <w:p w14:paraId="1ECBEFB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Бондаренко Вячеслав Васильевич, ЗАО «Второй национальный телеканал Беларуси», Минск, Республика Беларусь</w:t>
      </w:r>
    </w:p>
    <w:p w14:paraId="0728EF0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Русское инвалидное кладбище на Шипке: судьба, личности, память</w:t>
      </w:r>
    </w:p>
    <w:p w14:paraId="4C0C69DD">
      <w:pPr>
        <w:rPr>
          <w:rFonts w:ascii="Times New Roman" w:hAnsi="Times New Roman" w:cs="Times New Roman"/>
          <w:b/>
          <w:bCs/>
        </w:rPr>
      </w:pPr>
    </w:p>
    <w:p w14:paraId="52DDD4A4">
      <w:pPr>
        <w:rPr>
          <w:rStyle w:val="25"/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Сигирджи Марина Анатольевна,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Style w:val="25"/>
          <w:rFonts w:ascii="Times New Roman" w:hAnsi="Times New Roman" w:cs="Times New Roman"/>
          <w:color w:val="000000"/>
        </w:rPr>
        <w:t>независимый исследователь, Стамбул, Турция</w:t>
      </w:r>
    </w:p>
    <w:p w14:paraId="7DCB1E49">
      <w:pPr>
        <w:rPr>
          <w:rFonts w:ascii="Times New Roman" w:hAnsi="Times New Roman" w:cs="Times New Roman"/>
          <w:b/>
          <w:bCs/>
        </w:rPr>
      </w:pPr>
      <w:r>
        <w:rPr>
          <w:rStyle w:val="23"/>
          <w:rFonts w:ascii="Times New Roman" w:hAnsi="Times New Roman" w:cs="Times New Roman"/>
          <w:b/>
          <w:bCs/>
          <w:color w:val="000000"/>
        </w:rPr>
        <w:t xml:space="preserve">Некрополи Стамбула как исторический источник: современное состояние и возможности исследования </w:t>
      </w:r>
      <w:r>
        <w:rPr>
          <w:rFonts w:ascii="Times New Roman" w:hAnsi="Times New Roman" w:cs="Times New Roman"/>
        </w:rPr>
        <w:t>(Онлайн)</w:t>
      </w:r>
    </w:p>
    <w:p w14:paraId="290FAA13">
      <w:pPr>
        <w:rPr>
          <w:rFonts w:ascii="Times New Roman" w:hAnsi="Times New Roman" w:cs="Times New Roman"/>
          <w:b/>
          <w:bCs/>
        </w:rPr>
      </w:pPr>
    </w:p>
    <w:p w14:paraId="4144F6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Фетисов Владимир Васильевич, член Союза писателей Узбекистана, член экспертной группы Россотрудничества в Узбекистане по сохранению памяти российских соотечественников, Ташкент, Республика Узбекистан.</w:t>
      </w:r>
    </w:p>
    <w:p w14:paraId="3EE8D281">
      <w:pPr>
        <w:pStyle w:val="6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 xml:space="preserve">Русский некрополь Туркестана: </w:t>
      </w:r>
      <w:r>
        <w:rPr>
          <w:b/>
          <w:bCs/>
        </w:rPr>
        <w:t>потерянные могилы выдающихся деятелей</w:t>
      </w:r>
      <w:r>
        <w:rPr>
          <w:b/>
          <w:bCs/>
          <w:color w:val="000000"/>
        </w:rPr>
        <w:t xml:space="preserve"> XIX-ХХ века в Ташкенте. </w:t>
      </w:r>
    </w:p>
    <w:p w14:paraId="1A013298">
      <w:pPr>
        <w:rPr>
          <w:rFonts w:ascii="Times New Roman" w:hAnsi="Times New Roman" w:cs="Times New Roman"/>
          <w:b/>
          <w:bCs/>
        </w:rPr>
      </w:pPr>
    </w:p>
    <w:p w14:paraId="454AB5B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Галак Александр Михайлович, независимый исследователь, Самарканд, Республика Узбекистан</w:t>
      </w:r>
    </w:p>
    <w:p w14:paraId="6B7A9DCE">
      <w:pPr>
        <w:pStyle w:val="4"/>
        <w:spacing w:before="0" w:beforeAutospacing="0" w:after="120" w:afterAutospacing="0"/>
        <w:jc w:val="both"/>
        <w:rPr>
          <w:b/>
        </w:rPr>
      </w:pPr>
      <w:r>
        <w:rPr>
          <w:b/>
        </w:rPr>
        <w:t xml:space="preserve">История русского некрополя в Самарканде </w:t>
      </w:r>
      <w:r>
        <w:t>(Онлайн)</w:t>
      </w:r>
    </w:p>
    <w:p w14:paraId="7938DF71">
      <w:pPr>
        <w:jc w:val="both"/>
        <w:rPr>
          <w:rFonts w:ascii="Times New Roman" w:hAnsi="Times New Roman" w:cs="Times New Roman"/>
        </w:rPr>
      </w:pPr>
    </w:p>
    <w:p w14:paraId="3866FE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Кепанова Ирина Вячеславовна, член Союза возрождения родословных традиций, Москва, Россия</w:t>
      </w:r>
    </w:p>
    <w:p w14:paraId="642F91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Опыт сохранения памяти о российских  деятелях XIX - XXI вв, похороненных на кладбищах #1 и #2 г. Ташкента</w:t>
      </w:r>
    </w:p>
    <w:p w14:paraId="62DED8E6">
      <w:pPr>
        <w:rPr>
          <w:rFonts w:ascii="Times New Roman" w:hAnsi="Times New Roman" w:cs="Times New Roman"/>
        </w:rPr>
      </w:pPr>
    </w:p>
    <w:p w14:paraId="2C4AD912">
      <w:pPr>
        <w:rPr>
          <w:rFonts w:ascii="Times New Roman" w:hAnsi="Times New Roman" w:cs="Times New Roman"/>
        </w:rPr>
      </w:pPr>
    </w:p>
    <w:p w14:paraId="76BE43E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17.00 ПОДВЕДЕНИЕ ИТОГОВ</w:t>
      </w:r>
    </w:p>
    <w:p w14:paraId="158F3906">
      <w:pPr>
        <w:rPr>
          <w:rFonts w:ascii="Times New Roman" w:hAnsi="Times New Roman" w:cs="Times New Roman"/>
          <w:b/>
        </w:rPr>
      </w:pPr>
    </w:p>
    <w:p w14:paraId="044EDB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17.30 Прием</w:t>
      </w:r>
    </w:p>
    <w:p w14:paraId="0352C651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299"/>
    <w:rsid w:val="000B5B07"/>
    <w:rsid w:val="00142657"/>
    <w:rsid w:val="001870E5"/>
    <w:rsid w:val="0029106A"/>
    <w:rsid w:val="003A1CDF"/>
    <w:rsid w:val="00456833"/>
    <w:rsid w:val="005C09ED"/>
    <w:rsid w:val="005F3DF5"/>
    <w:rsid w:val="006030D8"/>
    <w:rsid w:val="009F0402"/>
    <w:rsid w:val="00A52722"/>
    <w:rsid w:val="00B14824"/>
    <w:rsid w:val="00B920A9"/>
    <w:rsid w:val="00BF7BEC"/>
    <w:rsid w:val="00CF6A29"/>
    <w:rsid w:val="00D6007D"/>
    <w:rsid w:val="00E04E7C"/>
    <w:rsid w:val="00E11220"/>
    <w:rsid w:val="00E13299"/>
    <w:rsid w:val="00EA28FD"/>
    <w:rsid w:val="00EA7AED"/>
    <w:rsid w:val="00ED63C1"/>
    <w:rsid w:val="00F048AB"/>
    <w:rsid w:val="16F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character" w:customStyle="1" w:styleId="5">
    <w:name w:val="vkitposttextv2__root--se9wt"/>
    <w:basedOn w:val="2"/>
    <w:qFormat/>
    <w:uiPriority w:val="0"/>
  </w:style>
  <w:style w:type="paragraph" w:customStyle="1" w:styleId="6">
    <w:name w:val="docdata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ru-RU"/>
      <w14:ligatures w14:val="none"/>
    </w:rPr>
  </w:style>
  <w:style w:type="character" w:customStyle="1" w:styleId="7">
    <w:name w:val="1722"/>
    <w:basedOn w:val="2"/>
    <w:qFormat/>
    <w:uiPriority w:val="0"/>
  </w:style>
  <w:style w:type="character" w:customStyle="1" w:styleId="8">
    <w:name w:val="2709"/>
    <w:basedOn w:val="2"/>
    <w:qFormat/>
    <w:uiPriority w:val="0"/>
  </w:style>
  <w:style w:type="character" w:customStyle="1" w:styleId="9">
    <w:name w:val="1022"/>
    <w:basedOn w:val="2"/>
    <w:qFormat/>
    <w:uiPriority w:val="0"/>
  </w:style>
  <w:style w:type="character" w:customStyle="1" w:styleId="10">
    <w:name w:val="1614"/>
    <w:basedOn w:val="2"/>
    <w:qFormat/>
    <w:uiPriority w:val="0"/>
  </w:style>
  <w:style w:type="character" w:customStyle="1" w:styleId="11">
    <w:name w:val="1418"/>
    <w:basedOn w:val="2"/>
    <w:qFormat/>
    <w:uiPriority w:val="0"/>
  </w:style>
  <w:style w:type="character" w:customStyle="1" w:styleId="12">
    <w:name w:val="1545"/>
    <w:basedOn w:val="2"/>
    <w:qFormat/>
    <w:uiPriority w:val="0"/>
  </w:style>
  <w:style w:type="character" w:customStyle="1" w:styleId="13">
    <w:name w:val="1385"/>
    <w:basedOn w:val="2"/>
    <w:uiPriority w:val="0"/>
  </w:style>
  <w:style w:type="character" w:customStyle="1" w:styleId="14">
    <w:name w:val="1030"/>
    <w:basedOn w:val="2"/>
    <w:uiPriority w:val="0"/>
  </w:style>
  <w:style w:type="character" w:customStyle="1" w:styleId="15">
    <w:name w:val="976"/>
    <w:basedOn w:val="2"/>
    <w:uiPriority w:val="0"/>
  </w:style>
  <w:style w:type="character" w:customStyle="1" w:styleId="16">
    <w:name w:val="1164"/>
    <w:basedOn w:val="2"/>
    <w:uiPriority w:val="0"/>
  </w:style>
  <w:style w:type="character" w:customStyle="1" w:styleId="17">
    <w:name w:val="1522"/>
    <w:basedOn w:val="2"/>
    <w:uiPriority w:val="0"/>
  </w:style>
  <w:style w:type="character" w:customStyle="1" w:styleId="18">
    <w:name w:val="1070"/>
    <w:basedOn w:val="2"/>
    <w:uiPriority w:val="0"/>
  </w:style>
  <w:style w:type="character" w:customStyle="1" w:styleId="19">
    <w:name w:val="990"/>
    <w:basedOn w:val="2"/>
    <w:uiPriority w:val="0"/>
  </w:style>
  <w:style w:type="character" w:customStyle="1" w:styleId="20">
    <w:name w:val="1714"/>
    <w:basedOn w:val="2"/>
    <w:uiPriority w:val="0"/>
  </w:style>
  <w:style w:type="character" w:customStyle="1" w:styleId="21">
    <w:name w:val="1214"/>
    <w:basedOn w:val="2"/>
    <w:uiPriority w:val="0"/>
  </w:style>
  <w:style w:type="character" w:customStyle="1" w:styleId="22">
    <w:name w:val="1262"/>
    <w:basedOn w:val="2"/>
    <w:uiPriority w:val="0"/>
  </w:style>
  <w:style w:type="character" w:customStyle="1" w:styleId="23">
    <w:name w:val="1148"/>
    <w:basedOn w:val="2"/>
    <w:uiPriority w:val="0"/>
  </w:style>
  <w:style w:type="character" w:customStyle="1" w:styleId="24">
    <w:name w:val="1372"/>
    <w:basedOn w:val="2"/>
    <w:uiPriority w:val="0"/>
  </w:style>
  <w:style w:type="character" w:customStyle="1" w:styleId="25">
    <w:name w:val="982"/>
    <w:basedOn w:val="2"/>
    <w:uiPriority w:val="0"/>
  </w:style>
  <w:style w:type="character" w:customStyle="1" w:styleId="26">
    <w:name w:val="messagetext"/>
    <w:basedOn w:val="2"/>
    <w:uiPriority w:val="0"/>
  </w:style>
  <w:style w:type="character" w:customStyle="1" w:styleId="27">
    <w:name w:val="organictextcontentspan"/>
    <w:basedOn w:val="2"/>
    <w:uiPriority w:val="0"/>
  </w:style>
  <w:style w:type="character" w:customStyle="1" w:styleId="28">
    <w:name w:val="style141"/>
    <w:basedOn w:val="2"/>
    <w:uiPriority w:val="0"/>
  </w:style>
  <w:style w:type="paragraph" w:styleId="29">
    <w:name w:val="No Spacing"/>
    <w:qFormat/>
    <w:uiPriority w:val="1"/>
    <w:rPr>
      <w:rFonts w:asciiTheme="minorHAnsi" w:hAnsiTheme="minorHAnsi" w:eastAsiaTheme="minorHAnsi" w:cstheme="minorBidi"/>
      <w:kern w:val="0"/>
      <w:sz w:val="24"/>
      <w:szCs w:val="24"/>
      <w:lang w:val="en-GB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1272</Words>
  <Characters>9965</Characters>
  <Lines>80</Lines>
  <Paragraphs>22</Paragraphs>
  <TotalTime>89</TotalTime>
  <ScaleCrop>false</ScaleCrop>
  <LinksUpToDate>false</LinksUpToDate>
  <CharactersWithSpaces>11154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2026-09-09T15:12:00Z</dcterms:created>
  <dc:creator>Marina Sorokina</dc:creator>
  <cp:lastModifiedBy>nmaso</cp:lastModifiedBy>
  <dcterms:modified xsi:type="dcterms:W3CDTF">2026-09-13T20:54:19Z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5755AFE532C547AA91A7998D4F7A7B0E_13</vt:lpwstr>
  </property>
</Properties>
</file>